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18D78" w14:textId="77777777" w:rsidR="003F5E1F" w:rsidRPr="003F5E1F" w:rsidRDefault="003F5E1F" w:rsidP="003F5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5E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wiesz, że istnieje szereg przepisów karnych, które chronią policjantów przed różnymi formami ataków na nich?</w:t>
      </w:r>
    </w:p>
    <w:p w14:paraId="40ED1FBE" w14:textId="77777777" w:rsidR="003F5E1F" w:rsidRPr="003F5E1F" w:rsidRDefault="003F5E1F" w:rsidP="003F5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5E1F">
        <w:rPr>
          <w:rFonts w:ascii="Times New Roman" w:eastAsia="Times New Roman" w:hAnsi="Times New Roman" w:cs="Times New Roman"/>
          <w:sz w:val="24"/>
          <w:szCs w:val="24"/>
          <w:lang w:eastAsia="pl-PL"/>
        </w:rPr>
        <w:t>W Policji nie było i nigdy nie będzie przyzwolenia na atakowanie policjantów podczas wykonywania przez nich obowiązków służbowych lub po ich zakończeniu. Nie ma w tym przypadku różnicy, czy policjant jest umundurowany, czy działa w ubiorze cywilnym.</w:t>
      </w:r>
    </w:p>
    <w:p w14:paraId="63E78C1F" w14:textId="77777777" w:rsidR="003F5E1F" w:rsidRPr="003F5E1F" w:rsidRDefault="003F5E1F" w:rsidP="003F5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5E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Ważne:</w:t>
      </w:r>
      <w:r w:rsidRPr="003F5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Jeżeli zachowanie policjanta wzbudza Twoje podejrzenie co do tego, czy jest ono zgodne z prawem lub policjant zachowuje się w sposób budzący wątpliwości, wówczas można złożyć pisemną skargę na działania policjanta albo złożyć zawiadomienie o możliwości popełnienia przez niego przestępstwa.</w:t>
      </w:r>
    </w:p>
    <w:p w14:paraId="44F761C5" w14:textId="77777777" w:rsidR="003F5E1F" w:rsidRPr="003F5E1F" w:rsidRDefault="003F5E1F" w:rsidP="003F5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5E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Uwaga</w:t>
      </w:r>
      <w:r w:rsidRPr="003F5E1F">
        <w:rPr>
          <w:rFonts w:ascii="Times New Roman" w:eastAsia="Times New Roman" w:hAnsi="Times New Roman" w:cs="Times New Roman"/>
          <w:sz w:val="24"/>
          <w:szCs w:val="24"/>
          <w:lang w:eastAsia="pl-PL"/>
        </w:rPr>
        <w:t>: Branie sprawy w tak zwane „swoje ręce” może się skończyć surową odpowiedzialnością karną.</w:t>
      </w:r>
    </w:p>
    <w:p w14:paraId="616E9A9B" w14:textId="77777777" w:rsidR="003F5E1F" w:rsidRPr="003F5E1F" w:rsidRDefault="003F5E1F" w:rsidP="003F5E1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F5E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Co jest przestępstwem przeciwko policjantowi?</w:t>
      </w:r>
    </w:p>
    <w:p w14:paraId="6B2E168E" w14:textId="77777777" w:rsidR="003F5E1F" w:rsidRPr="003F5E1F" w:rsidRDefault="003F5E1F" w:rsidP="003F5E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5E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Naruszenie nietykalności cielesnej policjanta lub osoby do pomocy mu przybranej podczas lub w związku z pełnieniem obowiązków służbowych.</w:t>
      </w:r>
    </w:p>
    <w:p w14:paraId="62243527" w14:textId="77777777" w:rsidR="003F5E1F" w:rsidRPr="003F5E1F" w:rsidRDefault="003F5E1F" w:rsidP="003F5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5E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Przykład:</w:t>
      </w:r>
      <w:r w:rsidRPr="003F5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Odpychanie policjanta, próba przewrócenia go, celowe strącenie nakrycia głowy.</w:t>
      </w:r>
    </w:p>
    <w:p w14:paraId="221804D8" w14:textId="77777777" w:rsidR="003F5E1F" w:rsidRPr="003F5E1F" w:rsidRDefault="003F5E1F" w:rsidP="003F5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5E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Możliwa kara:</w:t>
      </w:r>
      <w:r w:rsidRPr="003F5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Grzywna, kara ograniczenia wolności albo pozbawienia wolności do lat 3.</w:t>
      </w:r>
    </w:p>
    <w:p w14:paraId="0E7E869F" w14:textId="77777777" w:rsidR="003F5E1F" w:rsidRPr="003F5E1F" w:rsidRDefault="003F5E1F" w:rsidP="003F5E1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5E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Działanie wspólnie i w porozumieniu z inną osobą lub używanie broni palnej, noża lub innego podobnie niebezpiecznego przedmiotu albo środka obezwładniającego, dopuszczanie się czynnej napaści na policjanta lub osobę do pomocy mu przybraną podczas lub w związku z pełnieniem obowiązków służbowych.</w:t>
      </w:r>
    </w:p>
    <w:p w14:paraId="26FF456C" w14:textId="77777777" w:rsidR="003F5E1F" w:rsidRPr="003F5E1F" w:rsidRDefault="003F5E1F" w:rsidP="003F5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5E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Przykład:</w:t>
      </w:r>
      <w:r w:rsidRPr="003F5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Rzucanie w policjanta kamieniami, butelkami, atakowanie nożem, gazem pieprzowym, działanie wspólnie z inną osobą lub osobami.</w:t>
      </w:r>
    </w:p>
    <w:p w14:paraId="2A171AE6" w14:textId="77777777" w:rsidR="003F5E1F" w:rsidRPr="003F5E1F" w:rsidRDefault="003F5E1F" w:rsidP="003F5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5E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Możliwa kara:</w:t>
      </w:r>
      <w:r w:rsidRPr="003F5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Kara pozbawienia wolności od roku do lat 10.</w:t>
      </w:r>
    </w:p>
    <w:p w14:paraId="536FBB27" w14:textId="77777777" w:rsidR="003F5E1F" w:rsidRPr="003F5E1F" w:rsidRDefault="003F5E1F" w:rsidP="003F5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5E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Uwaga:</w:t>
      </w:r>
      <w:r w:rsidRPr="003F5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Jeżeli w wyniku czynnej napaści nastąpił skutek w postaci ciężkiego uszczerbku na zdrowiu policjanta lub osoby do pomocy mu przybranej, sprawca podlega karze pozbawienia wolności od lat 2 do 12.</w:t>
      </w:r>
    </w:p>
    <w:p w14:paraId="006B9998" w14:textId="77777777" w:rsidR="003F5E1F" w:rsidRPr="003F5E1F" w:rsidRDefault="003F5E1F" w:rsidP="003F5E1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5E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Znieważenie policjanta lub osoby do pomocy mu przybranej, podczas i w związku z pełnieniem obowiązków służbowych.</w:t>
      </w:r>
    </w:p>
    <w:p w14:paraId="3AF00834" w14:textId="77777777" w:rsidR="003F5E1F" w:rsidRPr="003F5E1F" w:rsidRDefault="003F5E1F" w:rsidP="003F5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5E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Przykład:</w:t>
      </w:r>
      <w:r w:rsidRPr="003F5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Używanie wobec policjanta słów powszechnie uznawanych za obraźliwe.</w:t>
      </w:r>
    </w:p>
    <w:p w14:paraId="25777E46" w14:textId="77777777" w:rsidR="003F5E1F" w:rsidRPr="003F5E1F" w:rsidRDefault="003F5E1F" w:rsidP="003F5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5E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Możliwa kara:</w:t>
      </w:r>
      <w:r w:rsidRPr="003F5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Grzywna, kara ograniczenia wolności albo pozbawienia wolności do roku.</w:t>
      </w:r>
    </w:p>
    <w:p w14:paraId="7433F807" w14:textId="77777777" w:rsidR="003F5E1F" w:rsidRPr="003F5E1F" w:rsidRDefault="003F5E1F" w:rsidP="003F5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5E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Pamiętaj:</w:t>
      </w:r>
      <w:r w:rsidRPr="003F5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Każdego dnia i nocy służymy i pomagamy Tobie narażając własne życie i zdrowie. Wielu z nas nigdy nie wróci do domu. Część z nas odejdzie na wieczną służbę. Uszanuj to.</w:t>
      </w:r>
    </w:p>
    <w:p w14:paraId="1CCE91CC" w14:textId="77777777" w:rsidR="003F5E1F" w:rsidRPr="003F5E1F" w:rsidRDefault="003F5E1F" w:rsidP="003F5E1F"/>
    <w:sectPr w:rsidR="003F5E1F" w:rsidRPr="003F5E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E0492"/>
    <w:multiLevelType w:val="multilevel"/>
    <w:tmpl w:val="EE84E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EA706C"/>
    <w:multiLevelType w:val="multilevel"/>
    <w:tmpl w:val="7158A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DA218C"/>
    <w:multiLevelType w:val="multilevel"/>
    <w:tmpl w:val="5972E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E1F"/>
    <w:rsid w:val="003F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EBF12"/>
  <w15:chartTrackingRefBased/>
  <w15:docId w15:val="{85F848D7-9CE7-4E20-A204-9FB69B814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3F5E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F5E1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intro">
    <w:name w:val="intro"/>
    <w:basedOn w:val="Normalny"/>
    <w:rsid w:val="003F5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F5E1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3F5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yniki">
    <w:name w:val="wyniki"/>
    <w:basedOn w:val="Domylnaczcionkaakapitu"/>
    <w:rsid w:val="003F5E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7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323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Kulka</dc:creator>
  <cp:keywords/>
  <dc:description/>
  <cp:lastModifiedBy>Justyna Kulka</cp:lastModifiedBy>
  <cp:revision>1</cp:revision>
  <dcterms:created xsi:type="dcterms:W3CDTF">2021-09-16T12:02:00Z</dcterms:created>
  <dcterms:modified xsi:type="dcterms:W3CDTF">2021-09-16T12:07:00Z</dcterms:modified>
</cp:coreProperties>
</file>